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857A" w14:textId="77777777" w:rsidR="002D3C02" w:rsidRDefault="00E077E0" w:rsidP="00E077E0">
      <w:pPr>
        <w:textAlignment w:val="baseline"/>
        <w:rPr>
          <w:rFonts w:ascii="Arial" w:eastAsia="Arial" w:hAnsi="Arial"/>
          <w:b/>
          <w:color w:val="000000"/>
          <w:sz w:val="28"/>
          <w:lang w:val="de-DE"/>
        </w:rPr>
      </w:pPr>
      <w:r>
        <w:rPr>
          <w:rFonts w:ascii="Arial" w:eastAsia="Arial" w:hAnsi="Arial"/>
          <w:b/>
          <w:color w:val="000000"/>
          <w:sz w:val="28"/>
          <w:lang w:val="de-DE"/>
        </w:rPr>
        <w:t>Kaufmann/-frau für Büromanagement</w:t>
      </w:r>
    </w:p>
    <w:p w14:paraId="26DD763C" w14:textId="77777777" w:rsidR="00E077E0" w:rsidRPr="00E077E0" w:rsidRDefault="00E077E0" w:rsidP="00E30166">
      <w:pPr>
        <w:jc w:val="both"/>
        <w:textAlignment w:val="baseline"/>
        <w:rPr>
          <w:rFonts w:ascii="Arial" w:eastAsia="Arial" w:hAnsi="Arial"/>
          <w:b/>
          <w:color w:val="000000"/>
          <w:szCs w:val="18"/>
          <w:lang w:val="de-DE"/>
        </w:rPr>
      </w:pPr>
    </w:p>
    <w:p w14:paraId="190D9844" w14:textId="77777777" w:rsidR="00E077E0" w:rsidRDefault="00E077E0" w:rsidP="00E30166">
      <w:pPr>
        <w:jc w:val="both"/>
        <w:textAlignment w:val="baseline"/>
        <w:rPr>
          <w:rFonts w:ascii="Arial" w:eastAsia="Arial" w:hAnsi="Arial"/>
          <w:color w:val="000000"/>
          <w:lang w:val="de-DE"/>
        </w:rPr>
      </w:pPr>
      <w:r w:rsidRPr="006D4792">
        <w:rPr>
          <w:rFonts w:ascii="Arial" w:eastAsia="Arial" w:hAnsi="Arial"/>
          <w:color w:val="000000"/>
          <w:lang w:val="de-DE"/>
        </w:rPr>
        <w:t xml:space="preserve">Die Beteiligungs- und Betriebsgesellschaft Bautzen mbH ist eine Stadtwerke-Konzernholding mit breit gefächerten Geschäftsfeldern. </w:t>
      </w:r>
    </w:p>
    <w:p w14:paraId="39973295" w14:textId="77777777" w:rsidR="00E077E0" w:rsidRPr="006D4792" w:rsidRDefault="00E077E0" w:rsidP="00E30166">
      <w:pPr>
        <w:jc w:val="both"/>
        <w:textAlignment w:val="baseline"/>
        <w:rPr>
          <w:rFonts w:ascii="Arial" w:eastAsia="Arial" w:hAnsi="Arial"/>
          <w:color w:val="000000"/>
          <w:lang w:val="de-DE"/>
        </w:rPr>
      </w:pPr>
    </w:p>
    <w:p w14:paraId="787C5BB6" w14:textId="77777777" w:rsidR="00E077E0" w:rsidRDefault="00E077E0" w:rsidP="00E30166">
      <w:pPr>
        <w:jc w:val="both"/>
        <w:textAlignment w:val="baseline"/>
        <w:rPr>
          <w:rFonts w:ascii="Arial" w:eastAsia="Arial" w:hAnsi="Arial"/>
          <w:color w:val="000000"/>
          <w:lang w:val="de-DE"/>
        </w:rPr>
      </w:pPr>
      <w:r w:rsidRPr="006D4792">
        <w:rPr>
          <w:rFonts w:ascii="Arial" w:eastAsia="Arial" w:hAnsi="Arial"/>
          <w:color w:val="000000"/>
          <w:lang w:val="de-DE"/>
        </w:rPr>
        <w:t>Ein Tätigkeitsschwerpunkt ist d</w:t>
      </w:r>
      <w:r w:rsidR="00593596">
        <w:rPr>
          <w:rFonts w:ascii="Arial" w:eastAsia="Arial" w:hAnsi="Arial"/>
          <w:color w:val="000000"/>
          <w:lang w:val="de-DE"/>
        </w:rPr>
        <w:t>ie Büroorganisation in den verschiedenen Verwaltungsbereichen.</w:t>
      </w:r>
    </w:p>
    <w:p w14:paraId="55D7504C" w14:textId="77777777" w:rsidR="00E077E0" w:rsidRPr="006D4792" w:rsidRDefault="00E077E0" w:rsidP="00E30166">
      <w:pPr>
        <w:jc w:val="both"/>
        <w:textAlignment w:val="baseline"/>
        <w:rPr>
          <w:rFonts w:ascii="Arial" w:eastAsia="Arial" w:hAnsi="Arial"/>
          <w:color w:val="000000"/>
          <w:lang w:val="de-DE"/>
        </w:rPr>
      </w:pPr>
    </w:p>
    <w:p w14:paraId="40306520" w14:textId="77777777" w:rsidR="005F2813" w:rsidRPr="00AB3678" w:rsidRDefault="005F2813" w:rsidP="00E30166">
      <w:pPr>
        <w:jc w:val="both"/>
        <w:textAlignment w:val="baseline"/>
        <w:rPr>
          <w:rFonts w:ascii="Arial" w:eastAsia="Arial" w:hAnsi="Arial"/>
          <w:color w:val="000000" w:themeColor="text1"/>
          <w:lang w:val="de-DE"/>
        </w:rPr>
      </w:pPr>
      <w:r w:rsidRPr="00AB3678">
        <w:rPr>
          <w:rFonts w:ascii="Arial" w:eastAsia="Arial" w:hAnsi="Arial"/>
          <w:color w:val="000000" w:themeColor="text1"/>
          <w:lang w:val="de-DE"/>
        </w:rPr>
        <w:t>Wenn du Interesse am Umgang mit modernster Bürotechnik hast, vielfältige Koordinations- und Organisationsaufgaben wahrnehmen möchtest und Dir der Umgang mit Menschen Freude bereitet, dann ist der Beruf des/der Kaufmann/-frau für Büromanagement genau der Richtige für dich.</w:t>
      </w:r>
    </w:p>
    <w:p w14:paraId="1BA45D96" w14:textId="77777777" w:rsidR="00593596" w:rsidRPr="006D4792" w:rsidRDefault="00593596" w:rsidP="00E077E0">
      <w:pPr>
        <w:textAlignment w:val="baseline"/>
        <w:rPr>
          <w:rFonts w:ascii="Arial" w:eastAsia="Arial" w:hAnsi="Arial"/>
          <w:color w:val="000000"/>
          <w:lang w:val="de-DE"/>
        </w:rPr>
      </w:pPr>
    </w:p>
    <w:p w14:paraId="0BA6F89F" w14:textId="77777777" w:rsidR="002D3C02" w:rsidRPr="0089758F" w:rsidRDefault="00E077E0" w:rsidP="00E077E0">
      <w:pPr>
        <w:textAlignment w:val="baseline"/>
        <w:rPr>
          <w:rFonts w:ascii="Arial" w:eastAsia="Arial" w:hAnsi="Arial"/>
          <w:b/>
          <w:bCs/>
          <w:color w:val="000000"/>
          <w:lang w:val="de-DE"/>
        </w:rPr>
      </w:pPr>
      <w:r w:rsidRPr="0089758F">
        <w:rPr>
          <w:rFonts w:ascii="Arial" w:eastAsia="Arial" w:hAnsi="Arial"/>
          <w:b/>
          <w:bCs/>
          <w:color w:val="000000"/>
          <w:lang w:val="de-DE"/>
        </w:rPr>
        <w:t xml:space="preserve">Wann beginnt die Ausbildung? </w:t>
      </w:r>
    </w:p>
    <w:p w14:paraId="1F9C96EC" w14:textId="77777777" w:rsidR="002D3C02" w:rsidRDefault="00E077E0" w:rsidP="00E077E0">
      <w:pPr>
        <w:textAlignment w:val="baseline"/>
        <w:rPr>
          <w:rFonts w:ascii="Arial" w:eastAsia="Arial" w:hAnsi="Arial"/>
          <w:color w:val="000000"/>
          <w:lang w:val="de-DE"/>
        </w:rPr>
      </w:pPr>
      <w:r>
        <w:rPr>
          <w:rFonts w:ascii="Arial" w:eastAsia="Arial" w:hAnsi="Arial"/>
          <w:color w:val="000000"/>
          <w:lang w:val="de-DE"/>
        </w:rPr>
        <w:t>Die Ausbildung beginnt jeweils im August.</w:t>
      </w:r>
    </w:p>
    <w:p w14:paraId="5556A730" w14:textId="77777777" w:rsidR="00E077E0" w:rsidRDefault="00E077E0" w:rsidP="00E077E0">
      <w:pPr>
        <w:textAlignment w:val="baseline"/>
        <w:rPr>
          <w:rFonts w:ascii="Arial" w:eastAsia="Arial" w:hAnsi="Arial"/>
          <w:color w:val="000000"/>
          <w:lang w:val="de-DE"/>
        </w:rPr>
      </w:pPr>
    </w:p>
    <w:p w14:paraId="7858B2E7" w14:textId="77777777" w:rsidR="002D3C02" w:rsidRPr="0089758F" w:rsidRDefault="00E077E0" w:rsidP="00E077E0">
      <w:pPr>
        <w:textAlignment w:val="baseline"/>
        <w:rPr>
          <w:rFonts w:ascii="Arial" w:eastAsia="Arial" w:hAnsi="Arial"/>
          <w:b/>
          <w:bCs/>
          <w:color w:val="000000"/>
          <w:lang w:val="de-DE"/>
        </w:rPr>
      </w:pPr>
      <w:r w:rsidRPr="0089758F">
        <w:rPr>
          <w:rFonts w:ascii="Arial" w:eastAsia="Arial" w:hAnsi="Arial"/>
          <w:b/>
          <w:bCs/>
          <w:color w:val="000000"/>
          <w:lang w:val="de-DE"/>
        </w:rPr>
        <w:t xml:space="preserve">Wie lange dauert die Ausbildung? </w:t>
      </w:r>
    </w:p>
    <w:p w14:paraId="7DD43948" w14:textId="115D6335" w:rsidR="002D3C02" w:rsidRDefault="00E077E0" w:rsidP="00E30166">
      <w:pPr>
        <w:jc w:val="both"/>
        <w:textAlignment w:val="baseline"/>
        <w:rPr>
          <w:rFonts w:ascii="Arial" w:eastAsia="Arial" w:hAnsi="Arial"/>
          <w:color w:val="000000"/>
          <w:lang w:val="de-DE"/>
        </w:rPr>
      </w:pPr>
      <w:r>
        <w:rPr>
          <w:rFonts w:ascii="Arial" w:eastAsia="Arial" w:hAnsi="Arial"/>
          <w:color w:val="000000"/>
          <w:lang w:val="de-DE"/>
        </w:rPr>
        <w:t>Die Ausbildung dauert drei Jahre. Während dieser Zeit wechseln sich die praktischen und schulischen Phasen in regelmäßigen Abständen ab. Die praktische Ausbildung absolvierst du in</w:t>
      </w:r>
      <w:r w:rsidR="00E30166">
        <w:rPr>
          <w:rFonts w:ascii="Arial" w:eastAsia="Arial" w:hAnsi="Arial"/>
          <w:color w:val="000000"/>
          <w:lang w:val="de-DE"/>
        </w:rPr>
        <w:t xml:space="preserve"> </w:t>
      </w:r>
      <w:r>
        <w:rPr>
          <w:rFonts w:ascii="Arial" w:eastAsia="Arial" w:hAnsi="Arial"/>
          <w:color w:val="000000"/>
          <w:lang w:val="de-DE"/>
        </w:rPr>
        <w:t>unserem Unternehmen, die Berufsschule findet in Bautzen statt.</w:t>
      </w:r>
    </w:p>
    <w:p w14:paraId="51A6789D" w14:textId="77777777" w:rsidR="00E077E0" w:rsidRDefault="00E077E0" w:rsidP="00E077E0">
      <w:pPr>
        <w:ind w:right="216"/>
        <w:textAlignment w:val="baseline"/>
        <w:rPr>
          <w:rFonts w:ascii="Arial" w:eastAsia="Arial" w:hAnsi="Arial"/>
          <w:color w:val="000000"/>
          <w:lang w:val="de-DE"/>
        </w:rPr>
      </w:pPr>
    </w:p>
    <w:p w14:paraId="7A6E09CE" w14:textId="77777777" w:rsidR="002D3C02" w:rsidRPr="0089758F" w:rsidRDefault="00E077E0" w:rsidP="00E077E0">
      <w:pPr>
        <w:textAlignment w:val="baseline"/>
        <w:rPr>
          <w:rFonts w:ascii="Arial" w:eastAsia="Arial" w:hAnsi="Arial"/>
          <w:b/>
          <w:bCs/>
          <w:color w:val="000000"/>
          <w:lang w:val="de-DE"/>
        </w:rPr>
      </w:pPr>
      <w:r w:rsidRPr="0089758F">
        <w:rPr>
          <w:rFonts w:ascii="Arial" w:eastAsia="Arial" w:hAnsi="Arial"/>
          <w:b/>
          <w:bCs/>
          <w:color w:val="000000"/>
          <w:lang w:val="de-DE"/>
        </w:rPr>
        <w:t>Was für Voraussetzung brauche ich für die Ausbildung?</w:t>
      </w:r>
    </w:p>
    <w:p w14:paraId="6A7B1DD1" w14:textId="77777777" w:rsidR="002D3C02" w:rsidRDefault="00E077E0" w:rsidP="00E30166">
      <w:pPr>
        <w:jc w:val="both"/>
        <w:textAlignment w:val="baseline"/>
        <w:rPr>
          <w:rFonts w:ascii="Arial" w:eastAsia="Arial" w:hAnsi="Arial"/>
          <w:color w:val="000000"/>
          <w:lang w:val="de-DE"/>
        </w:rPr>
      </w:pPr>
      <w:r>
        <w:rPr>
          <w:rFonts w:ascii="Arial" w:eastAsia="Arial" w:hAnsi="Arial"/>
          <w:color w:val="000000"/>
          <w:lang w:val="de-DE"/>
        </w:rPr>
        <w:t>Du solltest einen guten Realschulabschluss und ein gutes Text- und Zahlenverständnis haben. Kommunikations- und Teamfähigkeit sind ebenso wichtig wie Zuverlässigkeit und Gewissenhaftigkeit. Ein freundliches Auftreten und gute Umgangsformen sollten zu deinen Eigenschaften zählen. Des Weiteren ist Lernbereitschaft sowie Kundenorientierung wichtig. Vorteilhaft wäre, wenn du PC-Kenntnisse und Freude an Büro- und Verwaltungsarbeiten hast.</w:t>
      </w:r>
    </w:p>
    <w:p w14:paraId="1033D00B" w14:textId="77777777" w:rsidR="00E077E0" w:rsidRDefault="00E077E0" w:rsidP="00E077E0">
      <w:pPr>
        <w:ind w:right="144"/>
        <w:textAlignment w:val="baseline"/>
        <w:rPr>
          <w:rFonts w:ascii="Arial" w:eastAsia="Arial" w:hAnsi="Arial"/>
          <w:color w:val="000000"/>
          <w:lang w:val="de-DE"/>
        </w:rPr>
      </w:pPr>
    </w:p>
    <w:p w14:paraId="2EC0E5CD" w14:textId="77777777" w:rsidR="002D3C02" w:rsidRPr="0089758F" w:rsidRDefault="00E077E0" w:rsidP="00E077E0">
      <w:pPr>
        <w:textAlignment w:val="baseline"/>
        <w:rPr>
          <w:rFonts w:ascii="Arial" w:eastAsia="Arial" w:hAnsi="Arial"/>
          <w:b/>
          <w:bCs/>
          <w:color w:val="000000"/>
          <w:lang w:val="de-DE"/>
        </w:rPr>
      </w:pPr>
      <w:r w:rsidRPr="0089758F">
        <w:rPr>
          <w:rFonts w:ascii="Arial" w:eastAsia="Arial" w:hAnsi="Arial"/>
          <w:b/>
          <w:bCs/>
          <w:color w:val="000000"/>
          <w:lang w:val="de-DE"/>
        </w:rPr>
        <w:t xml:space="preserve">Was sind die </w:t>
      </w:r>
      <w:r w:rsidRPr="003C6FD7">
        <w:rPr>
          <w:rFonts w:ascii="Arial" w:eastAsia="Arial" w:hAnsi="Arial"/>
          <w:b/>
          <w:bCs/>
          <w:color w:val="000000"/>
          <w:lang w:val="de-DE"/>
        </w:rPr>
        <w:t>Ausbildungsschwerpunkte</w:t>
      </w:r>
      <w:r w:rsidRPr="0089758F">
        <w:rPr>
          <w:rFonts w:ascii="Arial" w:eastAsia="Arial" w:hAnsi="Arial"/>
          <w:b/>
          <w:bCs/>
          <w:color w:val="000000"/>
          <w:lang w:val="de-DE"/>
        </w:rPr>
        <w:t>?</w:t>
      </w:r>
    </w:p>
    <w:p w14:paraId="393CBEF7" w14:textId="77777777" w:rsidR="002D3C02" w:rsidRDefault="00E077E0" w:rsidP="00E077E0">
      <w:pPr>
        <w:textAlignment w:val="baseline"/>
        <w:rPr>
          <w:rFonts w:ascii="Arial" w:eastAsia="Arial" w:hAnsi="Arial"/>
          <w:color w:val="000000"/>
          <w:lang w:val="de-DE"/>
        </w:rPr>
      </w:pPr>
      <w:r>
        <w:rPr>
          <w:rFonts w:ascii="Arial" w:eastAsia="Arial" w:hAnsi="Arial"/>
          <w:color w:val="000000"/>
          <w:lang w:val="de-DE"/>
        </w:rPr>
        <w:t>Die Ausbildungsschwerpunkte sind u. a.:</w:t>
      </w:r>
    </w:p>
    <w:p w14:paraId="6A76ED3C" w14:textId="6300890D" w:rsidR="002D3C02" w:rsidRDefault="00F639D3" w:rsidP="00E077E0">
      <w:pPr>
        <w:numPr>
          <w:ilvl w:val="0"/>
          <w:numId w:val="1"/>
        </w:numPr>
        <w:textAlignment w:val="baseline"/>
        <w:rPr>
          <w:rFonts w:ascii="Arial" w:eastAsia="Arial" w:hAnsi="Arial"/>
          <w:color w:val="000000"/>
          <w:spacing w:val="-3"/>
          <w:lang w:val="de-DE"/>
        </w:rPr>
      </w:pPr>
      <w:r>
        <w:rPr>
          <w:rFonts w:ascii="Arial" w:eastAsia="Arial" w:hAnsi="Arial"/>
          <w:color w:val="000000"/>
          <w:spacing w:val="-3"/>
          <w:lang w:val="de-DE"/>
        </w:rPr>
        <w:t>Finanzbuchhaltung</w:t>
      </w:r>
    </w:p>
    <w:p w14:paraId="7B5D9BD5" w14:textId="76D85188" w:rsidR="00F639D3" w:rsidRDefault="00F639D3" w:rsidP="00E077E0">
      <w:pPr>
        <w:numPr>
          <w:ilvl w:val="0"/>
          <w:numId w:val="1"/>
        </w:numPr>
        <w:textAlignment w:val="baseline"/>
        <w:rPr>
          <w:rFonts w:ascii="Arial" w:eastAsia="Arial" w:hAnsi="Arial"/>
          <w:color w:val="000000"/>
          <w:spacing w:val="-3"/>
          <w:lang w:val="de-DE"/>
        </w:rPr>
      </w:pPr>
      <w:r>
        <w:rPr>
          <w:rFonts w:ascii="Arial" w:eastAsia="Arial" w:hAnsi="Arial"/>
          <w:color w:val="000000"/>
          <w:spacing w:val="-3"/>
          <w:lang w:val="de-DE"/>
        </w:rPr>
        <w:t>Kosten- und Leistungsrechnung</w:t>
      </w:r>
    </w:p>
    <w:p w14:paraId="505DC990" w14:textId="51241DA1" w:rsidR="00E30166" w:rsidRDefault="00E30166" w:rsidP="00E077E0">
      <w:pPr>
        <w:numPr>
          <w:ilvl w:val="0"/>
          <w:numId w:val="1"/>
        </w:numPr>
        <w:textAlignment w:val="baseline"/>
        <w:rPr>
          <w:rFonts w:ascii="Arial" w:eastAsia="Arial" w:hAnsi="Arial"/>
          <w:color w:val="000000"/>
          <w:spacing w:val="-3"/>
          <w:lang w:val="de-DE"/>
        </w:rPr>
      </w:pPr>
      <w:r>
        <w:rPr>
          <w:rFonts w:ascii="Arial" w:eastAsia="Arial" w:hAnsi="Arial"/>
          <w:color w:val="000000"/>
          <w:spacing w:val="-3"/>
          <w:lang w:val="de-DE"/>
        </w:rPr>
        <w:t>Controlling</w:t>
      </w:r>
    </w:p>
    <w:p w14:paraId="1C5DFB41" w14:textId="77777777" w:rsidR="0089758F" w:rsidRDefault="0089758F" w:rsidP="0089758F">
      <w:pPr>
        <w:numPr>
          <w:ilvl w:val="0"/>
          <w:numId w:val="1"/>
        </w:numPr>
        <w:textAlignment w:val="baseline"/>
        <w:rPr>
          <w:rFonts w:ascii="Arial" w:eastAsia="Arial" w:hAnsi="Arial"/>
          <w:color w:val="000000"/>
          <w:lang w:val="de-DE"/>
        </w:rPr>
      </w:pPr>
      <w:r w:rsidRPr="45AD07D3">
        <w:rPr>
          <w:rFonts w:ascii="Arial" w:eastAsia="Arial" w:hAnsi="Arial"/>
          <w:color w:val="000000" w:themeColor="text1"/>
          <w:lang w:val="de-DE"/>
        </w:rPr>
        <w:t>Assistenz- und Sekretariatsaufgaben</w:t>
      </w:r>
    </w:p>
    <w:p w14:paraId="68996066" w14:textId="77777777" w:rsidR="002D3C02" w:rsidRDefault="00E077E0" w:rsidP="00E077E0">
      <w:pPr>
        <w:numPr>
          <w:ilvl w:val="0"/>
          <w:numId w:val="1"/>
        </w:numPr>
        <w:textAlignment w:val="baseline"/>
        <w:rPr>
          <w:rFonts w:ascii="Arial" w:eastAsia="Arial" w:hAnsi="Arial"/>
          <w:color w:val="000000"/>
          <w:lang w:val="de-DE"/>
        </w:rPr>
      </w:pPr>
      <w:r w:rsidRPr="45AD07D3">
        <w:rPr>
          <w:rFonts w:ascii="Arial" w:eastAsia="Arial" w:hAnsi="Arial"/>
          <w:color w:val="000000" w:themeColor="text1"/>
          <w:lang w:val="de-DE"/>
        </w:rPr>
        <w:t>Organisationsaufgaben</w:t>
      </w:r>
    </w:p>
    <w:p w14:paraId="23461D3D" w14:textId="77777777" w:rsidR="002D3C02" w:rsidRDefault="00E077E0" w:rsidP="00E077E0">
      <w:pPr>
        <w:numPr>
          <w:ilvl w:val="0"/>
          <w:numId w:val="1"/>
        </w:numPr>
        <w:textAlignment w:val="baseline"/>
        <w:rPr>
          <w:rFonts w:ascii="Arial" w:eastAsia="Arial" w:hAnsi="Arial"/>
          <w:color w:val="000000"/>
          <w:lang w:val="de-DE"/>
        </w:rPr>
      </w:pPr>
      <w:r w:rsidRPr="45AD07D3">
        <w:rPr>
          <w:rFonts w:ascii="Arial" w:eastAsia="Arial" w:hAnsi="Arial"/>
          <w:color w:val="000000" w:themeColor="text1"/>
          <w:lang w:val="de-DE"/>
        </w:rPr>
        <w:t>Informationsbearbeitung</w:t>
      </w:r>
    </w:p>
    <w:p w14:paraId="493D55D5" w14:textId="77777777" w:rsidR="00E077E0" w:rsidRDefault="00E077E0" w:rsidP="00E077E0">
      <w:pPr>
        <w:tabs>
          <w:tab w:val="left" w:pos="576"/>
        </w:tabs>
        <w:textAlignment w:val="baseline"/>
        <w:rPr>
          <w:rFonts w:ascii="Arial" w:eastAsia="Arial" w:hAnsi="Arial"/>
          <w:color w:val="000000"/>
          <w:lang w:val="de-DE"/>
        </w:rPr>
      </w:pPr>
    </w:p>
    <w:p w14:paraId="5112B833" w14:textId="77777777" w:rsidR="002D3C02" w:rsidRPr="0089758F" w:rsidRDefault="00E077E0" w:rsidP="00E077E0">
      <w:pPr>
        <w:textAlignment w:val="baseline"/>
        <w:rPr>
          <w:rFonts w:ascii="Arial" w:eastAsia="Arial" w:hAnsi="Arial"/>
          <w:b/>
          <w:bCs/>
          <w:color w:val="000000"/>
          <w:lang w:val="de-DE"/>
        </w:rPr>
      </w:pPr>
      <w:r w:rsidRPr="0089758F">
        <w:rPr>
          <w:rFonts w:ascii="Arial" w:eastAsia="Arial" w:hAnsi="Arial"/>
          <w:b/>
          <w:bCs/>
          <w:color w:val="000000"/>
          <w:lang w:val="de-DE"/>
        </w:rPr>
        <w:t>Wo kann ich nach der erfolgreichen Ausbildung eingesetzt werden?</w:t>
      </w:r>
    </w:p>
    <w:p w14:paraId="563164FA" w14:textId="09334022" w:rsidR="002D3C02" w:rsidRDefault="00E077E0" w:rsidP="0089758F">
      <w:pPr>
        <w:jc w:val="both"/>
        <w:textAlignment w:val="baseline"/>
        <w:rPr>
          <w:rFonts w:ascii="Arial" w:eastAsia="Arial" w:hAnsi="Arial"/>
          <w:color w:val="000000"/>
          <w:lang w:val="de-DE"/>
        </w:rPr>
      </w:pPr>
      <w:r w:rsidRPr="578A2774">
        <w:rPr>
          <w:rFonts w:ascii="Arial" w:eastAsia="Arial" w:hAnsi="Arial"/>
          <w:color w:val="000000" w:themeColor="text1"/>
          <w:lang w:val="de-DE"/>
        </w:rPr>
        <w:t xml:space="preserve">Du kannst in der Verwaltung von Unternehmen aller Wirtschaftsbereiche eingesetzt werden. </w:t>
      </w:r>
      <w:r w:rsidRPr="00A55B7B">
        <w:rPr>
          <w:rFonts w:ascii="Arial" w:eastAsia="Arial" w:hAnsi="Arial"/>
          <w:color w:val="000000" w:themeColor="text1"/>
          <w:lang w:val="de-DE"/>
        </w:rPr>
        <w:t>Hauptsächlich wirst du in Sekretariaten</w:t>
      </w:r>
      <w:r w:rsidR="0089758F" w:rsidRPr="00A55B7B">
        <w:rPr>
          <w:rFonts w:ascii="Arial" w:eastAsia="Arial" w:hAnsi="Arial"/>
          <w:color w:val="000000" w:themeColor="text1"/>
          <w:lang w:val="de-DE"/>
        </w:rPr>
        <w:t xml:space="preserve"> arbeiten</w:t>
      </w:r>
      <w:r w:rsidRPr="00A55B7B">
        <w:rPr>
          <w:rFonts w:ascii="Arial" w:eastAsia="Arial" w:hAnsi="Arial"/>
          <w:color w:val="000000" w:themeColor="text1"/>
          <w:lang w:val="de-DE"/>
        </w:rPr>
        <w:t xml:space="preserve">, aber auch ein Einsatz insbesondere im </w:t>
      </w:r>
      <w:r w:rsidR="058E44AA" w:rsidRPr="00A55B7B">
        <w:rPr>
          <w:rFonts w:ascii="Arial" w:eastAsia="Arial" w:hAnsi="Arial"/>
          <w:color w:val="000000" w:themeColor="text1"/>
          <w:lang w:val="de-DE"/>
        </w:rPr>
        <w:t>Rechnungswesen und Controlling ist mö</w:t>
      </w:r>
      <w:r w:rsidRPr="00A55B7B">
        <w:rPr>
          <w:rFonts w:ascii="Arial" w:eastAsia="Arial" w:hAnsi="Arial"/>
          <w:color w:val="000000" w:themeColor="text1"/>
          <w:lang w:val="de-DE"/>
        </w:rPr>
        <w:t>glich.</w:t>
      </w:r>
    </w:p>
    <w:p w14:paraId="3FFBAC9A" w14:textId="77777777" w:rsidR="00E077E0" w:rsidRDefault="00E077E0" w:rsidP="00E077E0">
      <w:pPr>
        <w:textAlignment w:val="baseline"/>
        <w:rPr>
          <w:rFonts w:ascii="Arial" w:eastAsia="Arial" w:hAnsi="Arial"/>
          <w:color w:val="000000"/>
          <w:lang w:val="de-DE"/>
        </w:rPr>
      </w:pPr>
    </w:p>
    <w:p w14:paraId="35196B5C" w14:textId="77777777" w:rsidR="002D3C02" w:rsidRPr="0089758F" w:rsidRDefault="00E077E0" w:rsidP="00E077E0">
      <w:pPr>
        <w:textAlignment w:val="baseline"/>
        <w:rPr>
          <w:rFonts w:ascii="Arial" w:eastAsia="Arial" w:hAnsi="Arial"/>
          <w:b/>
          <w:bCs/>
          <w:color w:val="000000"/>
          <w:lang w:val="de-DE"/>
        </w:rPr>
      </w:pPr>
      <w:r w:rsidRPr="0089758F">
        <w:rPr>
          <w:rFonts w:ascii="Arial" w:eastAsia="Arial" w:hAnsi="Arial"/>
          <w:b/>
          <w:bCs/>
          <w:color w:val="000000"/>
          <w:lang w:val="de-DE"/>
        </w:rPr>
        <w:t xml:space="preserve">Was für Tätigkeiten kann ich mit meinem Abschluss ausüben? </w:t>
      </w:r>
    </w:p>
    <w:p w14:paraId="2B3872FA" w14:textId="77777777" w:rsidR="002D3C02" w:rsidRDefault="00E077E0" w:rsidP="0089758F">
      <w:pPr>
        <w:jc w:val="both"/>
        <w:textAlignment w:val="baseline"/>
        <w:rPr>
          <w:rFonts w:ascii="Arial" w:eastAsia="Arial" w:hAnsi="Arial"/>
          <w:color w:val="000000"/>
          <w:lang w:val="de-DE"/>
        </w:rPr>
      </w:pPr>
      <w:r>
        <w:rPr>
          <w:rFonts w:ascii="Arial" w:eastAsia="Arial" w:hAnsi="Arial"/>
          <w:color w:val="000000"/>
          <w:lang w:val="de-DE"/>
        </w:rPr>
        <w:t>Als Kaufmann/-frau für Büromanagement bist du in einem Unternehmen unentbehrlich, da du die vielfältigen Koordinations- und Organisationsaufgaben übernehmen kannst. Insbesondere erstellst du Texte und Tabellen am Computer, organisierst Arbeitsabläufe im Büro, kannst Assistenzaufgaben oder auch buchhalterische Aufgaben übernehmen. Du hast viel Kontakt zu den Geschäftspartnern, Kunden und Mitarbeitern anderer Abteilungen. Als Allrounder bist du fähig, vielfältige Aufgaben auszuführen.</w:t>
      </w:r>
    </w:p>
    <w:p w14:paraId="2F9FB065" w14:textId="77777777" w:rsidR="00E077E0" w:rsidRDefault="00E077E0" w:rsidP="00E077E0">
      <w:pPr>
        <w:textAlignment w:val="baseline"/>
        <w:rPr>
          <w:rFonts w:ascii="Arial" w:eastAsia="Arial" w:hAnsi="Arial"/>
          <w:color w:val="000000"/>
          <w:lang w:val="de-DE"/>
        </w:rPr>
      </w:pPr>
    </w:p>
    <w:p w14:paraId="1C3EE8C9" w14:textId="77777777" w:rsidR="002D3C02" w:rsidRPr="0089758F" w:rsidRDefault="00E077E0" w:rsidP="00E077E0">
      <w:pPr>
        <w:textAlignment w:val="baseline"/>
        <w:rPr>
          <w:rFonts w:ascii="Arial" w:eastAsia="Arial" w:hAnsi="Arial"/>
          <w:b/>
          <w:bCs/>
          <w:color w:val="000000"/>
          <w:lang w:val="de-DE"/>
        </w:rPr>
      </w:pPr>
      <w:r w:rsidRPr="0089758F">
        <w:rPr>
          <w:rFonts w:ascii="Arial" w:eastAsia="Arial" w:hAnsi="Arial"/>
          <w:b/>
          <w:bCs/>
          <w:color w:val="000000"/>
          <w:lang w:val="de-DE"/>
        </w:rPr>
        <w:t>Wo finde ich weitere Informationen?</w:t>
      </w:r>
    </w:p>
    <w:p w14:paraId="3475358C" w14:textId="77777777" w:rsidR="002D3C02" w:rsidRDefault="00E077E0" w:rsidP="0089758F">
      <w:pPr>
        <w:jc w:val="both"/>
        <w:textAlignment w:val="baseline"/>
        <w:rPr>
          <w:rFonts w:ascii="Arial" w:eastAsia="Arial" w:hAnsi="Arial"/>
          <w:color w:val="000000"/>
          <w:lang w:val="de-DE"/>
        </w:rPr>
      </w:pPr>
      <w:r>
        <w:rPr>
          <w:rFonts w:ascii="Arial" w:eastAsia="Arial" w:hAnsi="Arial"/>
          <w:color w:val="000000"/>
          <w:lang w:val="de-DE"/>
        </w:rPr>
        <w:t>Weiterführende Auskünfte erhältst du bei der Agentur für Arbeit. Selbstverständlich stehen wir für deine Fragen auch gern zur Verfügung.</w:t>
      </w:r>
    </w:p>
    <w:sectPr w:rsidR="002D3C02" w:rsidSect="00E30166">
      <w:pgSz w:w="11909" w:h="16838"/>
      <w:pgMar w:top="1260" w:right="1136"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7DA1"/>
    <w:multiLevelType w:val="multilevel"/>
    <w:tmpl w:val="D7D485A8"/>
    <w:lvl w:ilvl="0">
      <w:numFmt w:val="bullet"/>
      <w:lvlText w:val="·"/>
      <w:lvlJc w:val="left"/>
      <w:pPr>
        <w:tabs>
          <w:tab w:val="left" w:pos="576"/>
        </w:tabs>
      </w:pPr>
      <w:rPr>
        <w:rFonts w:ascii="Symbol" w:eastAsia="Symbol" w:hAnsi="Symbol"/>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328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02"/>
    <w:rsid w:val="00283A17"/>
    <w:rsid w:val="002D3C02"/>
    <w:rsid w:val="003C6FD7"/>
    <w:rsid w:val="00593596"/>
    <w:rsid w:val="005F2813"/>
    <w:rsid w:val="006E7489"/>
    <w:rsid w:val="0089758F"/>
    <w:rsid w:val="00A55B7B"/>
    <w:rsid w:val="00AB3678"/>
    <w:rsid w:val="00E077E0"/>
    <w:rsid w:val="00E30166"/>
    <w:rsid w:val="00F639D3"/>
    <w:rsid w:val="02C900DA"/>
    <w:rsid w:val="058E44AA"/>
    <w:rsid w:val="23AAD308"/>
    <w:rsid w:val="45AD07D3"/>
    <w:rsid w:val="52406985"/>
    <w:rsid w:val="578A2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5C89"/>
  <w15:docId w15:val="{FD700C74-A751-4DB2-A5EC-52DB88EC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9758F"/>
    <w:rPr>
      <w:sz w:val="16"/>
      <w:szCs w:val="16"/>
    </w:rPr>
  </w:style>
  <w:style w:type="paragraph" w:styleId="Kommentartext">
    <w:name w:val="annotation text"/>
    <w:basedOn w:val="Standard"/>
    <w:link w:val="KommentartextZchn"/>
    <w:uiPriority w:val="99"/>
    <w:unhideWhenUsed/>
    <w:rsid w:val="0089758F"/>
    <w:rPr>
      <w:sz w:val="20"/>
      <w:szCs w:val="20"/>
    </w:rPr>
  </w:style>
  <w:style w:type="character" w:customStyle="1" w:styleId="KommentartextZchn">
    <w:name w:val="Kommentartext Zchn"/>
    <w:basedOn w:val="Absatz-Standardschriftart"/>
    <w:link w:val="Kommentartext"/>
    <w:uiPriority w:val="99"/>
    <w:rsid w:val="0089758F"/>
    <w:rPr>
      <w:sz w:val="20"/>
      <w:szCs w:val="20"/>
    </w:rPr>
  </w:style>
  <w:style w:type="paragraph" w:styleId="Kommentarthema">
    <w:name w:val="annotation subject"/>
    <w:basedOn w:val="Kommentartext"/>
    <w:next w:val="Kommentartext"/>
    <w:link w:val="KommentarthemaZchn"/>
    <w:uiPriority w:val="99"/>
    <w:semiHidden/>
    <w:unhideWhenUsed/>
    <w:rsid w:val="0089758F"/>
    <w:rPr>
      <w:b/>
      <w:bCs/>
    </w:rPr>
  </w:style>
  <w:style w:type="character" w:customStyle="1" w:styleId="KommentarthemaZchn">
    <w:name w:val="Kommentarthema Zchn"/>
    <w:basedOn w:val="KommentartextZchn"/>
    <w:link w:val="Kommentarthema"/>
    <w:uiPriority w:val="99"/>
    <w:semiHidden/>
    <w:rsid w:val="0089758F"/>
    <w:rPr>
      <w:b/>
      <w:bCs/>
      <w:sz w:val="20"/>
      <w:szCs w:val="20"/>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9/05/relationships/documenttasks" Target="documenttasks/documenttasks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C022D51E-3445-4A20-8BF2-2BB458EDD5EF}">
    <t:Anchor>
      <t:Comment id="365404938"/>
    </t:Anchor>
    <t:History>
      <t:Event id="{D1C67136-1055-4452-9310-D553E6DA787E}" time="2023-01-20T10:46:04.228Z">
        <t:Attribution userId="S::s.mitschke@bbbautzen.de::6d922bbf-78b2-416e-aaa8-de407374334f" userProvider="AD" userName="Mitschke, Susann"/>
        <t:Anchor>
          <t:Comment id="365404938"/>
        </t:Anchor>
        <t:Create/>
      </t:Event>
      <t:Event id="{0BD27F8D-3F2C-45E8-B8F1-DCD2E15AB767}" time="2023-01-20T10:46:04.228Z">
        <t:Attribution userId="S::s.mitschke@bbbautzen.de::6d922bbf-78b2-416e-aaa8-de407374334f" userProvider="AD" userName="Mitschke, Susann"/>
        <t:Anchor>
          <t:Comment id="365404938"/>
        </t:Anchor>
        <t:Assign userId="S::j.hentschel@bbbautzen.de::3e757baa-7f84-417a-8ae9-678af95e37fb" userProvider="AD" userName="Hentschel, Jacquelin"/>
      </t:Event>
      <t:Event id="{B45D0E82-BD3A-4D89-B0A5-C3644B9683C9}" time="2023-01-20T10:46:04.228Z">
        <t:Attribution userId="S::s.mitschke@bbbautzen.de::6d922bbf-78b2-416e-aaa8-de407374334f" userProvider="AD" userName="Mitschke, Susann"/>
        <t:Anchor>
          <t:Comment id="365404938"/>
        </t:Anchor>
        <t:SetTitle title="@Hentschel, Jacquelin ...insbesondere im Rechnungswesen und Controlling..."/>
      </t:Event>
      <t:Event id="{461727DF-CFF7-435E-AB0A-99E2F2DDDB30}" time="2023-01-20T10:49:10.964Z">
        <t:Attribution userId="S::j.hentschel@bbbautzen.de::3e757baa-7f84-417a-8ae9-678af95e37fb" userProvider="AD" userName="Hentschel, Jacquelin"/>
        <t:Progress percentComplete="100"/>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2254</Characters>
  <Application>Microsoft Office Word</Application>
  <DocSecurity>0</DocSecurity>
  <Lines>18</Lines>
  <Paragraphs>5</Paragraphs>
  <ScaleCrop>false</ScaleCrop>
  <Company>Beteiligungs und Betriebsgesellschaft Bautzen mbH</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Hentschel, Jacquelin</dc:creator>
  <cp:lastModifiedBy>Hentschel, Jacquelin</cp:lastModifiedBy>
  <cp:revision>10</cp:revision>
  <dcterms:created xsi:type="dcterms:W3CDTF">2020-08-24T08:42:00Z</dcterms:created>
  <dcterms:modified xsi:type="dcterms:W3CDTF">2023-01-20T12:09:00Z</dcterms:modified>
</cp:coreProperties>
</file>